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contextualSpacing w:val="0"/>
      </w:pPr>
      <w:r w:rsidRPr="00000000" w:rsidR="00000000" w:rsidDel="00000000">
        <w:rPr>
          <w:rtl w:val="0"/>
        </w:rPr>
        <w:t xml:space="preserve">Zakk White, ECI 528, 10/9/13</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Lesson Title: </w:t>
      </w:r>
      <w:r w:rsidRPr="00000000" w:rsidR="00000000" w:rsidDel="00000000">
        <w:rPr>
          <w:rtl w:val="0"/>
        </w:rPr>
        <w:t xml:space="preserve">Action Verbs vs. Being Verbs and Passive Voice</w:t>
      </w:r>
    </w:p>
    <w:p w:rsidP="00000000" w:rsidRPr="00000000" w:rsidR="00000000" w:rsidDel="00000000" w:rsidRDefault="00000000">
      <w:pPr>
        <w:contextualSpacing w:val="0"/>
      </w:pPr>
      <w:r w:rsidRPr="00000000" w:rsidR="00000000" w:rsidDel="00000000">
        <w:rPr>
          <w:b w:val="1"/>
          <w:rtl w:val="0"/>
        </w:rPr>
        <w:t xml:space="preserve">Context: </w:t>
      </w:r>
      <w:r w:rsidRPr="00000000" w:rsidR="00000000" w:rsidDel="00000000">
        <w:rPr>
          <w:rtl w:val="0"/>
        </w:rPr>
        <w:t xml:space="preserve">Situated to analyze the current literature unit, but to also equip students with the grammar tools to create their own writing. </w:t>
      </w: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Primary Instructional Objective and Common Core State Standard for MG ELA:</w:t>
      </w:r>
    </w:p>
    <w:p w:rsidP="00000000" w:rsidRPr="00000000" w:rsidR="00000000" w:rsidDel="00000000" w:rsidRDefault="00000000">
      <w:pPr>
        <w:numPr>
          <w:ilvl w:val="0"/>
          <w:numId w:val="1"/>
        </w:numPr>
        <w:spacing w:lineRule="auto" w:after="160" w:line="288"/>
        <w:ind w:left="720" w:hanging="359"/>
        <w:contextualSpacing w:val="1"/>
        <w:rPr/>
      </w:pPr>
      <w:hyperlink r:id="rId5">
        <w:r w:rsidRPr="00000000" w:rsidR="00000000" w:rsidDel="00000000">
          <w:rPr>
            <w:color w:val="8a2003"/>
            <w:sz w:val="20"/>
            <w:highlight w:val="white"/>
            <w:rtl w:val="0"/>
          </w:rPr>
          <w:t xml:space="preserve">CCSS.ELA-Literacy.L.11-12.1</w:t>
        </w:r>
      </w:hyperlink>
      <w:r w:rsidRPr="00000000" w:rsidR="00000000" w:rsidDel="00000000">
        <w:rPr>
          <w:color w:val="3b3b3a"/>
          <w:sz w:val="20"/>
          <w:highlight w:val="white"/>
          <w:rtl w:val="0"/>
        </w:rPr>
        <w:t xml:space="preserve"> Demonstrate command of the conventions of standard English grammar and usage when writing or speaking.</w:t>
      </w:r>
    </w:p>
    <w:p w:rsidP="00000000" w:rsidRPr="00000000" w:rsidR="00000000" w:rsidDel="00000000" w:rsidRDefault="00000000">
      <w:pPr>
        <w:numPr>
          <w:ilvl w:val="0"/>
          <w:numId w:val="1"/>
        </w:numPr>
        <w:spacing w:lineRule="auto" w:after="160" w:line="288"/>
        <w:ind w:left="720" w:hanging="359"/>
        <w:contextualSpacing w:val="1"/>
        <w:rPr/>
      </w:pPr>
      <w:hyperlink r:id="rId6">
        <w:r w:rsidRPr="00000000" w:rsidR="00000000" w:rsidDel="00000000">
          <w:rPr>
            <w:color w:val="8a2003"/>
            <w:sz w:val="20"/>
            <w:highlight w:val="white"/>
            <w:rtl w:val="0"/>
          </w:rPr>
          <w:t xml:space="preserve">CCSS.ELA-Literacy.L.11-12.3</w:t>
        </w:r>
      </w:hyperlink>
      <w:r w:rsidRPr="00000000" w:rsidR="00000000" w:rsidDel="00000000">
        <w:rPr>
          <w:color w:val="3b3b3a"/>
          <w:sz w:val="20"/>
          <w:highlight w:val="white"/>
          <w:rtl w:val="0"/>
        </w:rPr>
        <w:t xml:space="preserve"> Apply knowledge of language to understand how language functions in different contexts, to make effective choices for meaning or style, and to comprehend more fully when reading or listening.</w:t>
      </w:r>
    </w:p>
    <w:p w:rsidP="00000000" w:rsidRPr="00000000" w:rsidR="00000000" w:rsidDel="00000000" w:rsidRDefault="00000000">
      <w:pPr>
        <w:numPr>
          <w:ilvl w:val="0"/>
          <w:numId w:val="1"/>
        </w:numPr>
        <w:spacing w:lineRule="auto" w:after="160" w:line="288"/>
        <w:ind w:left="720" w:hanging="359"/>
        <w:contextualSpacing w:val="1"/>
        <w:rPr/>
      </w:pPr>
      <w:hyperlink r:id="rId7">
        <w:r w:rsidRPr="00000000" w:rsidR="00000000" w:rsidDel="00000000">
          <w:rPr>
            <w:color w:val="8a2003"/>
            <w:sz w:val="20"/>
            <w:highlight w:val="white"/>
            <w:rtl w:val="0"/>
          </w:rPr>
          <w:t xml:space="preserve">CCSS.ELA-Literacy.W.11-12.3d</w:t>
        </w:r>
      </w:hyperlink>
      <w:r w:rsidRPr="00000000" w:rsidR="00000000" w:rsidDel="00000000">
        <w:rPr>
          <w:color w:val="3b3b3a"/>
          <w:sz w:val="20"/>
          <w:highlight w:val="white"/>
          <w:rtl w:val="0"/>
        </w:rPr>
        <w:t xml:space="preserve"> Use precise words and phrases, telling details, and sensory language to convey a vivid picture of the experiences, events, setting, and/or characters.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Materials/Technology Required: </w:t>
      </w:r>
      <w:r w:rsidRPr="00000000" w:rsidR="00000000" w:rsidDel="00000000">
        <w:rPr>
          <w:rtl w:val="0"/>
        </w:rPr>
        <w:t xml:space="preserve">Overhead or projector with blank word document</w:t>
      </w:r>
    </w:p>
    <w:p w:rsidP="00000000" w:rsidRPr="00000000" w:rsidR="00000000" w:rsidDel="00000000" w:rsidRDefault="00000000">
      <w:pPr>
        <w:contextualSpacing w:val="0"/>
      </w:pPr>
      <w:r w:rsidRPr="00000000" w:rsidR="00000000" w:rsidDel="00000000">
        <w:rPr>
          <w:b w:val="1"/>
          <w:rtl w:val="0"/>
        </w:rPr>
        <w:t xml:space="preserve">Time: </w:t>
      </w:r>
      <w:r w:rsidRPr="00000000" w:rsidR="00000000" w:rsidDel="00000000">
        <w:rPr>
          <w:rtl w:val="0"/>
        </w:rPr>
        <w:t xml:space="preserve">12 minutes</w:t>
      </w:r>
    </w:p>
    <w:p w:rsidP="00000000" w:rsidRPr="00000000" w:rsidR="00000000" w:rsidDel="00000000" w:rsidRDefault="00000000">
      <w:pPr>
        <w:contextualSpacing w:val="0"/>
      </w:pPr>
      <w:r w:rsidRPr="00000000" w:rsidR="00000000" w:rsidDel="00000000">
        <w:rPr>
          <w:b w:val="1"/>
          <w:rtl w:val="0"/>
        </w:rPr>
        <w:t xml:space="preserve">Instructional Procedures/Steps: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Motivating Questions: </w:t>
      </w:r>
    </w:p>
    <w:p w:rsidP="00000000" w:rsidRPr="00000000" w:rsidR="00000000" w:rsidDel="00000000" w:rsidRDefault="00000000">
      <w:pPr>
        <w:contextualSpacing w:val="0"/>
      </w:pPr>
      <w:r w:rsidRPr="00000000" w:rsidR="00000000" w:rsidDel="00000000">
        <w:rPr>
          <w:rtl w:val="0"/>
        </w:rPr>
        <w:t xml:space="preserve">What is the difference between active and passive voice?</w:t>
      </w:r>
    </w:p>
    <w:p w:rsidP="00000000" w:rsidRPr="00000000" w:rsidR="00000000" w:rsidDel="00000000" w:rsidRDefault="00000000">
      <w:pPr>
        <w:contextualSpacing w:val="0"/>
      </w:pPr>
      <w:r w:rsidRPr="00000000" w:rsidR="00000000" w:rsidDel="00000000">
        <w:rPr>
          <w:rtl w:val="0"/>
        </w:rPr>
        <w:t xml:space="preserve">Is Passive Voice always wrong?</w:t>
      </w:r>
    </w:p>
    <w:p w:rsidP="00000000" w:rsidRPr="00000000" w:rsidR="00000000" w:rsidDel="00000000" w:rsidRDefault="00000000">
      <w:pPr>
        <w:contextualSpacing w:val="0"/>
      </w:pPr>
      <w:r w:rsidRPr="00000000" w:rsidR="00000000" w:rsidDel="00000000">
        <w:rPr>
          <w:rtl w:val="0"/>
        </w:rPr>
        <w:t xml:space="preserve">What are the uses of active and passive verbs/voice?</w:t>
      </w:r>
    </w:p>
    <w:p w:rsidP="00000000" w:rsidRPr="00000000" w:rsidR="00000000" w:rsidDel="00000000" w:rsidRDefault="00000000">
      <w:pPr>
        <w:contextualSpacing w:val="0"/>
      </w:pPr>
      <w:r w:rsidRPr="00000000" w:rsidR="00000000" w:rsidDel="00000000">
        <w:rPr>
          <w:b w:val="1"/>
          <w:rtl w:val="0"/>
        </w:rPr>
        <w:t xml:space="preserve">1.Theory</w:t>
      </w:r>
    </w:p>
    <w:p w:rsidP="00000000" w:rsidRPr="00000000" w:rsidR="00000000" w:rsidDel="00000000" w:rsidRDefault="00000000">
      <w:pPr>
        <w:contextualSpacing w:val="0"/>
      </w:pPr>
      <w:r w:rsidRPr="00000000" w:rsidR="00000000" w:rsidDel="00000000">
        <w:rPr>
          <w:rtl w:val="0"/>
        </w:rPr>
        <w:tab/>
        <w:t xml:space="preserve">-ask for definition of a verb</w:t>
      </w:r>
    </w:p>
    <w:p w:rsidP="00000000" w:rsidRPr="00000000" w:rsidR="00000000" w:rsidDel="00000000" w:rsidRDefault="00000000">
      <w:pPr>
        <w:contextualSpacing w:val="0"/>
      </w:pPr>
      <w:r w:rsidRPr="00000000" w:rsidR="00000000" w:rsidDel="00000000">
        <w:rPr>
          <w:rtl w:val="0"/>
        </w:rPr>
        <w:tab/>
        <w:t xml:space="preserve">-ask for examples of verbs</w:t>
      </w:r>
    </w:p>
    <w:p w:rsidP="00000000" w:rsidRPr="00000000" w:rsidR="00000000" w:rsidDel="00000000" w:rsidRDefault="00000000">
      <w:pPr>
        <w:contextualSpacing w:val="0"/>
      </w:pPr>
      <w:r w:rsidRPr="00000000" w:rsidR="00000000" w:rsidDel="00000000">
        <w:rPr>
          <w:rtl w:val="0"/>
        </w:rPr>
        <w:tab/>
        <w:t xml:space="preserve">-have students pick out the verb, subject, and object in the following sentences: </w:t>
      </w:r>
    </w:p>
    <w:p w:rsidP="00000000" w:rsidRPr="00000000" w:rsidR="00000000" w:rsidDel="00000000" w:rsidRDefault="00000000">
      <w:pPr>
        <w:contextualSpacing w:val="0"/>
      </w:pPr>
      <w:r w:rsidRPr="00000000" w:rsidR="00000000" w:rsidDel="00000000">
        <w:rPr>
          <w:rtl w:val="0"/>
        </w:rPr>
        <w:tab/>
        <w:tab/>
        <w:t xml:space="preserve">-The rebels attacked the sleeping camp.</w:t>
      </w:r>
    </w:p>
    <w:p w:rsidP="00000000" w:rsidRPr="00000000" w:rsidR="00000000" w:rsidDel="00000000" w:rsidRDefault="00000000">
      <w:pPr>
        <w:contextualSpacing w:val="0"/>
      </w:pPr>
      <w:r w:rsidRPr="00000000" w:rsidR="00000000" w:rsidDel="00000000">
        <w:rPr>
          <w:rtl w:val="0"/>
        </w:rPr>
        <w:tab/>
        <w:tab/>
        <w:t xml:space="preserve">-I ate a hamburger after overcooking the chicken.</w:t>
      </w:r>
    </w:p>
    <w:p w:rsidP="00000000" w:rsidRPr="00000000" w:rsidR="00000000" w:rsidDel="00000000" w:rsidRDefault="00000000">
      <w:pPr>
        <w:contextualSpacing w:val="0"/>
      </w:pPr>
      <w:r w:rsidRPr="00000000" w:rsidR="00000000" w:rsidDel="00000000">
        <w:rPr>
          <w:rtl w:val="0"/>
        </w:rPr>
        <w:tab/>
        <w:tab/>
        <w:t xml:space="preserve">-Your mom called the office.</w:t>
      </w:r>
    </w:p>
    <w:p w:rsidP="00000000" w:rsidRPr="00000000" w:rsidR="00000000" w:rsidDel="00000000" w:rsidRDefault="00000000">
      <w:pPr>
        <w:contextualSpacing w:val="0"/>
      </w:pPr>
      <w:r w:rsidRPr="00000000" w:rsidR="00000000" w:rsidDel="00000000">
        <w:rPr>
          <w:rtl w:val="0"/>
        </w:rPr>
        <w:t xml:space="preserve">These sentences are active, meaning the subject is doing the action.</w:t>
      </w:r>
    </w:p>
    <w:p w:rsidP="00000000" w:rsidRPr="00000000" w:rsidR="00000000" w:rsidDel="00000000" w:rsidRDefault="00000000">
      <w:pPr>
        <w:contextualSpacing w:val="0"/>
      </w:pPr>
      <w:r w:rsidRPr="00000000" w:rsidR="00000000" w:rsidDel="00000000">
        <w:rPr>
          <w:rtl w:val="0"/>
        </w:rPr>
        <w:t xml:space="preserve">Form ----&gt;  Subject...Verb...Object</w:t>
      </w:r>
    </w:p>
    <w:p w:rsidP="00000000" w:rsidRPr="00000000" w:rsidR="00000000" w:rsidDel="00000000" w:rsidRDefault="00000000">
      <w:pPr>
        <w:contextualSpacing w:val="0"/>
      </w:pPr>
      <w:r w:rsidRPr="00000000" w:rsidR="00000000" w:rsidDel="00000000">
        <w:rPr>
          <w:rtl w:val="0"/>
        </w:rPr>
        <w:tab/>
        <w:t xml:space="preserve">       I</w:t>
        <w:tab/>
        <w:tab/>
        <w:t xml:space="preserve">ate</w:t>
        <w:tab/>
        <w:t xml:space="preserve">ice cream.</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Now, compare those to the above,</w:t>
      </w:r>
    </w:p>
    <w:p w:rsidP="00000000" w:rsidRPr="00000000" w:rsidR="00000000" w:rsidDel="00000000" w:rsidRDefault="00000000">
      <w:pPr>
        <w:ind w:left="720" w:firstLine="720"/>
        <w:contextualSpacing w:val="0"/>
      </w:pPr>
      <w:r w:rsidRPr="00000000" w:rsidR="00000000" w:rsidDel="00000000">
        <w:rPr>
          <w:rtl w:val="0"/>
        </w:rPr>
        <w:t xml:space="preserve">-The sleeping camp was attacked by the rebels</w:t>
      </w:r>
    </w:p>
    <w:p w:rsidP="00000000" w:rsidRPr="00000000" w:rsidR="00000000" w:rsidDel="00000000" w:rsidRDefault="00000000">
      <w:pPr>
        <w:contextualSpacing w:val="0"/>
      </w:pPr>
      <w:r w:rsidRPr="00000000" w:rsidR="00000000" w:rsidDel="00000000">
        <w:rPr>
          <w:rtl w:val="0"/>
        </w:rPr>
        <w:tab/>
        <w:tab/>
        <w:t xml:space="preserve">-The hamburger was eaten by me after the chicken got overcooked.</w:t>
      </w:r>
    </w:p>
    <w:p w:rsidP="00000000" w:rsidRPr="00000000" w:rsidR="00000000" w:rsidDel="00000000" w:rsidRDefault="00000000">
      <w:pPr>
        <w:contextualSpacing w:val="0"/>
        <w:rPr/>
      </w:pPr>
      <w:r w:rsidRPr="00000000" w:rsidR="00000000" w:rsidDel="00000000">
        <w:rPr>
          <w:rtl w:val="0"/>
        </w:rPr>
        <w:tab/>
        <w:tab/>
        <w:t xml:space="preserve">-The office was called by your mom.</w:t>
      </w:r>
    </w:p>
    <w:p w:rsidP="00000000" w:rsidRPr="00000000" w:rsidR="00000000" w:rsidDel="00000000" w:rsidRDefault="00000000">
      <w:pPr>
        <w:contextualSpacing w:val="0"/>
      </w:pPr>
      <w:r w:rsidRPr="00000000" w:rsidR="00000000" w:rsidDel="00000000">
        <w:rPr>
          <w:rtl w:val="0"/>
        </w:rPr>
        <w:t xml:space="preserve">these sentences are constructed in Passive Voice, meaning the object is doing the action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Form ----&gt;  Object...Verb...Subject</w:t>
      </w:r>
    </w:p>
    <w:p w:rsidP="00000000" w:rsidRPr="00000000" w:rsidR="00000000" w:rsidDel="00000000" w:rsidRDefault="00000000">
      <w:pPr>
        <w:contextualSpacing w:val="0"/>
      </w:pPr>
      <w:r w:rsidRPr="00000000" w:rsidR="00000000" w:rsidDel="00000000">
        <w:rPr>
          <w:rtl w:val="0"/>
        </w:rPr>
        <w:tab/>
        <w:t xml:space="preserve">       Ice cream was eaten by me.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2. Application</w:t>
      </w:r>
    </w:p>
    <w:p w:rsidP="00000000" w:rsidRPr="00000000" w:rsidR="00000000" w:rsidDel="00000000" w:rsidRDefault="00000000">
      <w:pPr>
        <w:contextualSpacing w:val="0"/>
      </w:pPr>
      <w:r w:rsidRPr="00000000" w:rsidR="00000000" w:rsidDel="00000000">
        <w:rPr>
          <w:rtl w:val="0"/>
        </w:rPr>
        <w:t xml:space="preserve"> Active voice and verbs generally create exciting, dynamic description, scenes, or characters.</w:t>
      </w:r>
    </w:p>
    <w:p w:rsidP="00000000" w:rsidRPr="00000000" w:rsidR="00000000" w:rsidDel="00000000" w:rsidRDefault="00000000">
      <w:pPr>
        <w:contextualSpacing w:val="0"/>
      </w:pPr>
      <w:r w:rsidRPr="00000000" w:rsidR="00000000" w:rsidDel="00000000">
        <w:rPr>
          <w:rtl w:val="0"/>
        </w:rPr>
        <w:t xml:space="preserve">If you were writing a story that included a boring, passive character, you could use passive voice in his dialog to indicate these personal characteristics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ex. “Life always seems to pass by me.” vs. “I pass by life.” </w:t>
      </w:r>
    </w:p>
    <w:p w:rsidP="00000000" w:rsidRPr="00000000" w:rsidR="00000000" w:rsidDel="00000000" w:rsidRDefault="00000000">
      <w:pPr>
        <w:contextualSpacing w:val="0"/>
      </w:pPr>
      <w:r w:rsidRPr="00000000" w:rsidR="00000000" w:rsidDel="00000000">
        <w:rPr>
          <w:rtl w:val="0"/>
        </w:rPr>
        <w:t xml:space="preserve">Who is really passing? In the passive construction, it leads the reader to conclude that the speaker is passive themselves, but the second, more active construction implies action on the part of the speaker and creates a contradiction.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You can also use passive voice to indicate a subtle rejection of responsibility. The classic example is saying “Mistakes were made” instead of “I (or we) made a mistake”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So, Passive Voice is acceptable when</w:t>
      </w:r>
      <w:r w:rsidRPr="00000000" w:rsidR="00000000" w:rsidDel="00000000">
        <w:rPr>
          <w:highlight w:val="white"/>
          <w:rtl w:val="0"/>
        </w:rPr>
        <w:t xml:space="preserve"> the actor (subject of an active verb) is less important than what is acted on (object), or when the actor is obvious, unknown, or unnecessary. </w:t>
      </w:r>
    </w:p>
    <w:p w:rsidP="00000000" w:rsidRPr="00000000" w:rsidR="00000000" w:rsidDel="00000000" w:rsidRDefault="00000000">
      <w:pPr>
        <w:contextualSpacing w:val="0"/>
      </w:pPr>
      <w:r w:rsidRPr="00000000" w:rsidR="00000000" w:rsidDel="00000000">
        <w:rPr>
          <w:highlight w:val="white"/>
          <w:rtl w:val="0"/>
        </w:rPr>
        <w:t xml:space="preserve">ex. The remains were found off the main highway.</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highlight w:val="white"/>
          <w:rtl w:val="0"/>
        </w:rPr>
        <w:t xml:space="preserve">3. “Being” Verbs</w:t>
      </w:r>
    </w:p>
    <w:p w:rsidP="00000000" w:rsidRPr="00000000" w:rsidR="00000000" w:rsidDel="00000000" w:rsidRDefault="00000000">
      <w:pPr>
        <w:contextualSpacing w:val="0"/>
      </w:pPr>
      <w:r w:rsidRPr="00000000" w:rsidR="00000000" w:rsidDel="00000000">
        <w:rPr>
          <w:highlight w:val="white"/>
          <w:rtl w:val="0"/>
        </w:rPr>
        <w:t xml:space="preserve">Even without Passive Voice, “being” verbs slow down the sentences and are usually unnecessary:</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highlight w:val="white"/>
          <w:rtl w:val="0"/>
        </w:rPr>
        <w:t xml:space="preserve">The gravel road was on the left side of the barn.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highlight w:val="white"/>
          <w:rtl w:val="0"/>
        </w:rPr>
        <w:t xml:space="preserve">This gives the writer the opportunity to replace the “was” with a more active and descriptive verb. Let the verbs do the describing!</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highlight w:val="white"/>
          <w:rtl w:val="0"/>
        </w:rPr>
        <w:t xml:space="preserve">The gravel road </w:t>
      </w:r>
      <w:r w:rsidRPr="00000000" w:rsidR="00000000" w:rsidDel="00000000">
        <w:rPr>
          <w:highlight w:val="white"/>
          <w:u w:val="single"/>
          <w:rtl w:val="0"/>
        </w:rPr>
        <w:t xml:space="preserve">curled around </w:t>
      </w:r>
      <w:r w:rsidRPr="00000000" w:rsidR="00000000" w:rsidDel="00000000">
        <w:rPr>
          <w:highlight w:val="white"/>
          <w:rtl w:val="0"/>
        </w:rPr>
        <w:t xml:space="preserve">the left side of the barn.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Evaluation:</w:t>
      </w:r>
    </w:p>
    <w:p w:rsidP="00000000" w:rsidRPr="00000000" w:rsidR="00000000" w:rsidDel="00000000" w:rsidRDefault="00000000">
      <w:pPr>
        <w:contextualSpacing w:val="0"/>
      </w:pPr>
      <w:r w:rsidRPr="00000000" w:rsidR="00000000" w:rsidDel="00000000">
        <w:rPr>
          <w:b w:val="1"/>
          <w:rtl w:val="0"/>
        </w:rPr>
        <w:t xml:space="preserve">Accommodations:</w:t>
      </w:r>
    </w:p>
    <w:p w:rsidP="00000000" w:rsidRPr="00000000" w:rsidR="00000000" w:rsidDel="00000000" w:rsidRDefault="00000000">
      <w:pPr>
        <w:contextualSpacing w:val="0"/>
      </w:pPr>
      <w:r w:rsidRPr="00000000" w:rsidR="00000000" w:rsidDel="00000000">
        <w:rPr>
          <w:b w:val="1"/>
          <w:rtl w:val="0"/>
        </w:rPr>
        <w:t xml:space="preserve">Reflection:</w:t>
      </w:r>
    </w:p>
    <w:p w:rsidP="00000000" w:rsidRPr="00000000" w:rsidR="00000000" w:rsidDel="00000000" w:rsidRDefault="00000000">
      <w:pPr>
        <w:contextualSpacing w:val="0"/>
      </w:pPr>
      <w:r w:rsidRPr="00000000" w:rsidR="00000000" w:rsidDel="00000000">
        <w:rPr>
          <w:b w:val="1"/>
          <w:rtl w:val="0"/>
        </w:rPr>
        <w:t xml:space="preserve">Appendix of Materials Needed:</w:t>
      </w:r>
    </w:p>
    <w:p w:rsidP="00000000" w:rsidRPr="00000000" w:rsidR="00000000" w:rsidDel="00000000" w:rsidRDefault="00000000">
      <w:pPr>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lvl w:ilvl="0">
      <w:start w:val="1"/>
      <w:numFmt w:val="bullet"/>
      <w:lvlText w:val=""/>
      <w:lvlJc w:val="left"/>
      <w:pPr>
        <w:ind w:left="720" w:firstLine="360"/>
      </w:pPr>
      <w:rPr>
        <w:rFonts w:cs="Arial" w:hAnsi="Arial" w:eastAsia="Arial" w:ascii="Arial"/>
        <w:color w:val="3b3b3a"/>
        <w:sz w:val="20"/>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 Target="http://www.corestandards.org/ELA-Literacy/L/11-12/3/" Type="http://schemas.openxmlformats.org/officeDocument/2006/relationships/hyperlink" TargetMode="External" Id="rId6"/><Relationship Target="http://www.corestandards.org/ELA-Literacy/L/11-12/1/" Type="http://schemas.openxmlformats.org/officeDocument/2006/relationships/hyperlink" TargetMode="External" Id="rId5"/><Relationship Target="http://www.corestandards.org/ELA-Literacy/W/11-12/3/d/" Type="http://schemas.openxmlformats.org/officeDocument/2006/relationships/hyperlink" TargetMode="External"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White_Zakk_Microteaching_Action_Verbs.docx</dc:title>
</cp:coreProperties>
</file>